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532CC" w14:textId="29A4B633" w:rsidR="002F35C0" w:rsidRDefault="002F35C0" w:rsidP="002F35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35C0">
        <w:rPr>
          <w:rFonts w:ascii="Times New Roman" w:hAnsi="Times New Roman"/>
          <w:b/>
          <w:sz w:val="28"/>
          <w:szCs w:val="28"/>
        </w:rPr>
        <w:t>Информация о доступе к информационным системам и информационно-телекоммуникационным сетям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EEE82BE" w14:textId="77777777" w:rsidR="002F35C0" w:rsidRPr="002F35C0" w:rsidRDefault="002F35C0" w:rsidP="002F35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C8AA29C" w14:textId="21EC113F" w:rsidR="002F35C0" w:rsidRPr="002F35C0" w:rsidRDefault="002F35C0" w:rsidP="002F35C0">
      <w:pPr>
        <w:pStyle w:val="a3"/>
        <w:spacing w:line="276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2F35C0">
        <w:rPr>
          <w:rFonts w:ascii="Times New Roman" w:eastAsia="Times New Roman" w:hAnsi="Times New Roman"/>
          <w:sz w:val="28"/>
          <w:szCs w:val="28"/>
          <w:lang w:eastAsia="ru-RU"/>
        </w:rPr>
        <w:t>Для организации работы  в образовательной организации имеются в наличии 23 ПК (включая ноутбуки)  в кабинетах:  заведующего (по 2-м местам ведения образовательной деятельности)  -2, бухгалтерии – 3, заместителей заведующего по УВР - 4 (2 – для выхода педагогических работников в интернет), заместителя заведующего по АХЧ -1, заместителя заведующего по безопасности -  1, делопроизводителя – 1, учителей – логопедов - 5, учителя – дефектолога – 1, педагога-психолога -1, музыкального руководителя – 1, инструктора по физической культуре – 1, шеф-повара -1 , медицинского работника -1.  Число компьютеров, имеющих доступ к сети интернет - 11.</w:t>
      </w:r>
    </w:p>
    <w:p w14:paraId="5B219743" w14:textId="38A5BDE0" w:rsidR="002F35C0" w:rsidRPr="002F35C0" w:rsidRDefault="002F35C0" w:rsidP="002F35C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35C0">
        <w:rPr>
          <w:rFonts w:ascii="Times New Roman" w:hAnsi="Times New Roman"/>
          <w:sz w:val="28"/>
          <w:szCs w:val="28"/>
        </w:rPr>
        <w:t xml:space="preserve">Доступ к </w:t>
      </w:r>
      <w:r w:rsidRPr="002F35C0">
        <w:rPr>
          <w:rFonts w:ascii="Times New Roman" w:hAnsi="Times New Roman"/>
          <w:spacing w:val="-1"/>
          <w:sz w:val="28"/>
          <w:szCs w:val="28"/>
        </w:rPr>
        <w:t>информационным системам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F35C0">
        <w:rPr>
          <w:rFonts w:ascii="Times New Roman" w:hAnsi="Times New Roman"/>
          <w:sz w:val="28"/>
          <w:szCs w:val="28"/>
        </w:rPr>
        <w:t xml:space="preserve">и </w:t>
      </w:r>
      <w:r w:rsidRPr="002F35C0">
        <w:rPr>
          <w:rFonts w:ascii="Times New Roman" w:hAnsi="Times New Roman"/>
          <w:spacing w:val="-1"/>
          <w:sz w:val="28"/>
          <w:szCs w:val="28"/>
        </w:rPr>
        <w:t xml:space="preserve">информационно-  телекоммуникационным </w:t>
      </w:r>
      <w:r w:rsidRPr="002F35C0">
        <w:rPr>
          <w:rFonts w:ascii="Times New Roman" w:hAnsi="Times New Roman"/>
          <w:spacing w:val="-2"/>
          <w:sz w:val="28"/>
          <w:szCs w:val="28"/>
        </w:rPr>
        <w:t xml:space="preserve">сетям,  </w:t>
      </w:r>
      <w:r w:rsidRPr="002F35C0">
        <w:rPr>
          <w:rFonts w:ascii="Times New Roman" w:hAnsi="Times New Roman"/>
          <w:spacing w:val="-1"/>
          <w:sz w:val="28"/>
          <w:szCs w:val="28"/>
        </w:rPr>
        <w:t xml:space="preserve">электронные </w:t>
      </w:r>
      <w:r w:rsidRPr="002F35C0">
        <w:rPr>
          <w:rFonts w:ascii="Times New Roman" w:hAnsi="Times New Roman"/>
          <w:spacing w:val="-3"/>
          <w:sz w:val="28"/>
          <w:szCs w:val="28"/>
        </w:rPr>
        <w:t xml:space="preserve">образовательные  </w:t>
      </w:r>
      <w:r w:rsidRPr="002F35C0">
        <w:rPr>
          <w:rFonts w:ascii="Times New Roman" w:hAnsi="Times New Roman"/>
          <w:spacing w:val="-1"/>
          <w:sz w:val="28"/>
          <w:szCs w:val="28"/>
        </w:rPr>
        <w:t xml:space="preserve">ресурсы, </w:t>
      </w:r>
      <w:r w:rsidRPr="002F35C0">
        <w:rPr>
          <w:rFonts w:ascii="Times New Roman" w:hAnsi="Times New Roman"/>
          <w:sz w:val="28"/>
          <w:szCs w:val="28"/>
        </w:rPr>
        <w:t xml:space="preserve">к </w:t>
      </w:r>
      <w:r w:rsidRPr="002F35C0">
        <w:rPr>
          <w:rFonts w:ascii="Times New Roman" w:hAnsi="Times New Roman"/>
          <w:spacing w:val="-2"/>
          <w:sz w:val="28"/>
          <w:szCs w:val="28"/>
        </w:rPr>
        <w:t xml:space="preserve">которым </w:t>
      </w:r>
      <w:r w:rsidRPr="002F35C0">
        <w:rPr>
          <w:rFonts w:ascii="Times New Roman" w:hAnsi="Times New Roman"/>
          <w:spacing w:val="-3"/>
          <w:sz w:val="28"/>
          <w:szCs w:val="28"/>
        </w:rPr>
        <w:t xml:space="preserve">обеспечивается  </w:t>
      </w:r>
      <w:r w:rsidRPr="002F35C0">
        <w:rPr>
          <w:rFonts w:ascii="Times New Roman" w:hAnsi="Times New Roman"/>
          <w:sz w:val="28"/>
          <w:szCs w:val="28"/>
        </w:rPr>
        <w:t xml:space="preserve">доступ </w:t>
      </w:r>
      <w:r w:rsidRPr="002F35C0">
        <w:rPr>
          <w:rFonts w:ascii="Times New Roman" w:hAnsi="Times New Roman"/>
          <w:spacing w:val="-2"/>
          <w:sz w:val="28"/>
          <w:szCs w:val="28"/>
        </w:rPr>
        <w:t>обучающихся</w:t>
      </w:r>
      <w:r w:rsidRPr="002F35C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F35C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5C0">
        <w:rPr>
          <w:rFonts w:ascii="Times New Roman" w:hAnsi="Times New Roman"/>
          <w:spacing w:val="-1"/>
          <w:sz w:val="28"/>
          <w:szCs w:val="28"/>
        </w:rPr>
        <w:t xml:space="preserve">не </w:t>
      </w:r>
      <w:r w:rsidRPr="002F35C0">
        <w:rPr>
          <w:rFonts w:ascii="Times New Roman" w:hAnsi="Times New Roman"/>
          <w:spacing w:val="-2"/>
          <w:sz w:val="28"/>
          <w:szCs w:val="28"/>
        </w:rPr>
        <w:t>предусмотрены.</w:t>
      </w:r>
    </w:p>
    <w:p w14:paraId="32B4D38F" w14:textId="77777777" w:rsidR="002F35C0" w:rsidRPr="002F35C0" w:rsidRDefault="002F35C0" w:rsidP="002F35C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0AED59C" w14:textId="77777777" w:rsidR="00A953E5" w:rsidRPr="002F35C0" w:rsidRDefault="00A953E5" w:rsidP="002F35C0">
      <w:pPr>
        <w:jc w:val="both"/>
        <w:rPr>
          <w:sz w:val="28"/>
          <w:szCs w:val="28"/>
        </w:rPr>
      </w:pPr>
    </w:p>
    <w:sectPr w:rsidR="00A953E5" w:rsidRPr="002F35C0" w:rsidSect="00005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B6"/>
    <w:rsid w:val="002F35C0"/>
    <w:rsid w:val="00442FB6"/>
    <w:rsid w:val="00A9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3F86"/>
  <w15:chartTrackingRefBased/>
  <w15:docId w15:val="{E99B9982-174C-4D12-97E9-D0B15E11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5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2</cp:revision>
  <dcterms:created xsi:type="dcterms:W3CDTF">2020-12-30T07:19:00Z</dcterms:created>
  <dcterms:modified xsi:type="dcterms:W3CDTF">2020-12-30T07:21:00Z</dcterms:modified>
</cp:coreProperties>
</file>